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1A47" w14:textId="62E164E1" w:rsidR="00987613" w:rsidRPr="00EE03E7" w:rsidRDefault="0060436E" w:rsidP="000524B6">
      <w:pPr>
        <w:jc w:val="center"/>
        <w:rPr>
          <w:rFonts w:ascii="Tahoma" w:hAnsi="Tahoma" w:cs="Tahoma"/>
          <w:b/>
          <w:sz w:val="44"/>
          <w:szCs w:val="48"/>
        </w:rPr>
      </w:pPr>
      <w:r w:rsidRPr="00EE03E7">
        <w:rPr>
          <w:rFonts w:ascii="Tahoma" w:hAnsi="Tahoma" w:cs="Tahoma"/>
          <w:b/>
          <w:sz w:val="44"/>
          <w:szCs w:val="48"/>
        </w:rPr>
        <w:t>Wir schreiben das Markusevangelium von Hand</w:t>
      </w:r>
      <w:r w:rsidR="00EE03E7" w:rsidRPr="00EE03E7">
        <w:rPr>
          <w:rFonts w:ascii="Tahoma" w:hAnsi="Tahoma" w:cs="Tahoma"/>
          <w:b/>
          <w:sz w:val="44"/>
          <w:szCs w:val="48"/>
        </w:rPr>
        <w:t xml:space="preserve"> ab</w:t>
      </w:r>
    </w:p>
    <w:p w14:paraId="6E46F22D" w14:textId="77777777" w:rsidR="00987613" w:rsidRPr="00933AA8" w:rsidRDefault="00987613" w:rsidP="00987613">
      <w:pPr>
        <w:jc w:val="center"/>
        <w:rPr>
          <w:rFonts w:ascii="Tahoma" w:hAnsi="Tahoma" w:cs="Tahoma"/>
          <w:sz w:val="44"/>
          <w:szCs w:val="44"/>
        </w:rPr>
      </w:pPr>
    </w:p>
    <w:p w14:paraId="32C5A721" w14:textId="3E94C201" w:rsidR="00987613" w:rsidRDefault="00987613" w:rsidP="0098761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72A52A14" w14:textId="3BF088F5" w:rsidR="000524B6" w:rsidRDefault="0060436E" w:rsidP="00987613">
      <w:pPr>
        <w:jc w:val="center"/>
        <w:rPr>
          <w:rFonts w:ascii="Tahoma" w:hAnsi="Tahoma" w:cs="Tahoma"/>
          <w:sz w:val="88"/>
          <w:szCs w:val="88"/>
        </w:rPr>
      </w:pPr>
      <w:r>
        <w:rPr>
          <w:noProof/>
        </w:rPr>
        <w:drawing>
          <wp:inline distT="0" distB="0" distL="0" distR="0" wp14:anchorId="359419EE" wp14:editId="4DF6470E">
            <wp:extent cx="3986470" cy="2656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11" cy="266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5D5A" w14:textId="454C4271" w:rsidR="00987613" w:rsidRPr="004B58E5" w:rsidRDefault="00987613" w:rsidP="00987613">
      <w:pPr>
        <w:jc w:val="center"/>
        <w:rPr>
          <w:rFonts w:ascii="Tahoma" w:hAnsi="Tahoma" w:cs="Tahoma"/>
          <w:sz w:val="44"/>
          <w:szCs w:val="44"/>
        </w:rPr>
      </w:pPr>
    </w:p>
    <w:p w14:paraId="03627431" w14:textId="622EF8B1" w:rsidR="00987613" w:rsidRPr="0060436E" w:rsidRDefault="0060436E" w:rsidP="00EE03E7">
      <w:pPr>
        <w:jc w:val="center"/>
        <w:rPr>
          <w:sz w:val="36"/>
          <w:szCs w:val="36"/>
        </w:rPr>
      </w:pPr>
      <w:r w:rsidRPr="0060436E">
        <w:rPr>
          <w:sz w:val="36"/>
          <w:szCs w:val="36"/>
        </w:rPr>
        <w:t>Zeitraum: 1. Jan</w:t>
      </w:r>
      <w:r w:rsidR="00CD6916">
        <w:rPr>
          <w:sz w:val="36"/>
          <w:szCs w:val="36"/>
        </w:rPr>
        <w:t>uar</w:t>
      </w:r>
      <w:r w:rsidRPr="0060436E">
        <w:rPr>
          <w:sz w:val="36"/>
          <w:szCs w:val="36"/>
        </w:rPr>
        <w:t xml:space="preserve"> bis 30. April</w:t>
      </w:r>
    </w:p>
    <w:p w14:paraId="33D8C708" w14:textId="77777777" w:rsidR="00EB45D1" w:rsidRDefault="00EB45D1" w:rsidP="00EE03E7">
      <w:pPr>
        <w:jc w:val="center"/>
        <w:rPr>
          <w:sz w:val="36"/>
          <w:szCs w:val="36"/>
        </w:rPr>
      </w:pPr>
    </w:p>
    <w:p w14:paraId="6EA1B97E" w14:textId="1D77299F" w:rsidR="004E23D5" w:rsidRDefault="00EB45D1" w:rsidP="00EE03E7">
      <w:pPr>
        <w:jc w:val="center"/>
        <w:rPr>
          <w:sz w:val="36"/>
          <w:szCs w:val="36"/>
        </w:rPr>
      </w:pPr>
      <w:r w:rsidRPr="0060436E">
        <w:rPr>
          <w:sz w:val="36"/>
          <w:szCs w:val="36"/>
        </w:rPr>
        <w:t>Anleitung</w:t>
      </w:r>
      <w:r w:rsidR="0060436E" w:rsidRPr="0060436E">
        <w:rPr>
          <w:sz w:val="36"/>
          <w:szCs w:val="36"/>
        </w:rPr>
        <w:t xml:space="preserve"> und Bibeltext können ab dem 1. Januar</w:t>
      </w:r>
      <w:bookmarkStart w:id="0" w:name="_GoBack"/>
      <w:bookmarkEnd w:id="0"/>
      <w:r w:rsidR="0060436E" w:rsidRPr="0060436E">
        <w:rPr>
          <w:sz w:val="36"/>
          <w:szCs w:val="36"/>
        </w:rPr>
        <w:t xml:space="preserve"> </w:t>
      </w:r>
      <w:r>
        <w:rPr>
          <w:sz w:val="36"/>
          <w:szCs w:val="36"/>
        </w:rPr>
        <w:t>auf dem</w:t>
      </w:r>
      <w:r w:rsidR="0060436E" w:rsidRPr="0060436E">
        <w:rPr>
          <w:sz w:val="36"/>
          <w:szCs w:val="36"/>
        </w:rPr>
        <w:t xml:space="preserve"> Pfa</w:t>
      </w:r>
      <w:r>
        <w:rPr>
          <w:sz w:val="36"/>
          <w:szCs w:val="36"/>
        </w:rPr>
        <w:t>r</w:t>
      </w:r>
      <w:r w:rsidR="0060436E" w:rsidRPr="0060436E">
        <w:rPr>
          <w:sz w:val="36"/>
          <w:szCs w:val="36"/>
        </w:rPr>
        <w:t>rei</w:t>
      </w:r>
      <w:r>
        <w:rPr>
          <w:sz w:val="36"/>
          <w:szCs w:val="36"/>
        </w:rPr>
        <w:t>s</w:t>
      </w:r>
      <w:r w:rsidRPr="0060436E">
        <w:rPr>
          <w:sz w:val="36"/>
          <w:szCs w:val="36"/>
        </w:rPr>
        <w:t>ekreta</w:t>
      </w:r>
      <w:r>
        <w:rPr>
          <w:sz w:val="36"/>
          <w:szCs w:val="36"/>
        </w:rPr>
        <w:t>r</w:t>
      </w:r>
      <w:r w:rsidRPr="0060436E">
        <w:rPr>
          <w:sz w:val="36"/>
          <w:szCs w:val="36"/>
        </w:rPr>
        <w:t>iat</w:t>
      </w:r>
      <w:r w:rsidR="0060436E" w:rsidRPr="0060436E">
        <w:rPr>
          <w:sz w:val="36"/>
          <w:szCs w:val="36"/>
        </w:rPr>
        <w:t xml:space="preserve"> </w:t>
      </w:r>
      <w:r w:rsidR="00BD2B46">
        <w:rPr>
          <w:sz w:val="36"/>
          <w:szCs w:val="36"/>
        </w:rPr>
        <w:t>o</w:t>
      </w:r>
      <w:r w:rsidR="00FD4CAD">
        <w:rPr>
          <w:sz w:val="36"/>
          <w:szCs w:val="36"/>
        </w:rPr>
        <w:t xml:space="preserve">der nach den Gottesdiensten </w:t>
      </w:r>
      <w:r w:rsidR="0060436E" w:rsidRPr="0060436E">
        <w:rPr>
          <w:sz w:val="36"/>
          <w:szCs w:val="36"/>
        </w:rPr>
        <w:t>bezogen werden</w:t>
      </w:r>
      <w:r>
        <w:rPr>
          <w:sz w:val="36"/>
          <w:szCs w:val="36"/>
        </w:rPr>
        <w:t>.</w:t>
      </w:r>
    </w:p>
    <w:p w14:paraId="54320E85" w14:textId="1F63E9EC" w:rsidR="00EB45D1" w:rsidRDefault="00EB45D1" w:rsidP="00EB45D1">
      <w:pPr>
        <w:rPr>
          <w:sz w:val="36"/>
          <w:szCs w:val="36"/>
        </w:rPr>
      </w:pPr>
    </w:p>
    <w:p w14:paraId="5711C1E6" w14:textId="5FA244FA" w:rsidR="00EB45D1" w:rsidRPr="0060436E" w:rsidRDefault="00EB45D1" w:rsidP="00EE03E7">
      <w:pPr>
        <w:jc w:val="center"/>
        <w:rPr>
          <w:sz w:val="36"/>
          <w:szCs w:val="36"/>
        </w:rPr>
      </w:pPr>
      <w:r w:rsidRPr="002760F9">
        <w:rPr>
          <w:color w:val="FF0000"/>
          <w:sz w:val="36"/>
          <w:szCs w:val="36"/>
        </w:rPr>
        <w:t xml:space="preserve">Jeder </w:t>
      </w:r>
      <w:r w:rsidRPr="002760F9">
        <w:rPr>
          <w:color w:val="F79646" w:themeColor="accent6"/>
          <w:sz w:val="36"/>
          <w:szCs w:val="36"/>
        </w:rPr>
        <w:t xml:space="preserve">Mensch </w:t>
      </w:r>
      <w:r w:rsidRPr="002760F9">
        <w:rPr>
          <w:color w:val="FFC000"/>
          <w:sz w:val="36"/>
          <w:szCs w:val="36"/>
        </w:rPr>
        <w:t xml:space="preserve">darf </w:t>
      </w:r>
      <w:r w:rsidRPr="002760F9">
        <w:rPr>
          <w:color w:val="00B050"/>
          <w:sz w:val="36"/>
          <w:szCs w:val="36"/>
        </w:rPr>
        <w:t>mitmachen</w:t>
      </w:r>
      <w:r>
        <w:rPr>
          <w:sz w:val="36"/>
          <w:szCs w:val="36"/>
        </w:rPr>
        <w:t xml:space="preserve">, </w:t>
      </w:r>
      <w:r w:rsidRPr="002760F9">
        <w:rPr>
          <w:color w:val="92D050"/>
          <w:sz w:val="36"/>
          <w:szCs w:val="36"/>
        </w:rPr>
        <w:t xml:space="preserve">lasst </w:t>
      </w:r>
      <w:r w:rsidRPr="002760F9">
        <w:rPr>
          <w:color w:val="0070C0"/>
          <w:sz w:val="36"/>
          <w:szCs w:val="36"/>
        </w:rPr>
        <w:t xml:space="preserve">uns </w:t>
      </w:r>
      <w:r w:rsidRPr="002760F9">
        <w:rPr>
          <w:color w:val="00B0F0"/>
          <w:sz w:val="36"/>
          <w:szCs w:val="36"/>
        </w:rPr>
        <w:t xml:space="preserve">gemeinsam </w:t>
      </w:r>
      <w:r w:rsidRPr="002760F9">
        <w:rPr>
          <w:color w:val="7030A0"/>
          <w:sz w:val="36"/>
          <w:szCs w:val="36"/>
        </w:rPr>
        <w:t xml:space="preserve">etwas </w:t>
      </w:r>
      <w:r w:rsidRPr="002760F9">
        <w:rPr>
          <w:color w:val="943634" w:themeColor="accent2" w:themeShade="BF"/>
          <w:sz w:val="36"/>
          <w:szCs w:val="36"/>
        </w:rPr>
        <w:t xml:space="preserve">Individuelles </w:t>
      </w:r>
      <w:r w:rsidRPr="002760F9">
        <w:rPr>
          <w:color w:val="31849B" w:themeColor="accent5" w:themeShade="BF"/>
          <w:sz w:val="36"/>
          <w:szCs w:val="36"/>
        </w:rPr>
        <w:t>schaffen</w:t>
      </w:r>
      <w:r>
        <w:rPr>
          <w:sz w:val="36"/>
          <w:szCs w:val="36"/>
        </w:rPr>
        <w:t>!</w:t>
      </w:r>
    </w:p>
    <w:sectPr w:rsidR="00EB45D1" w:rsidRPr="0060436E" w:rsidSect="00CD551E">
      <w:footerReference w:type="default" r:id="rId7"/>
      <w:pgSz w:w="8391" w:h="11906" w:code="11"/>
      <w:pgMar w:top="567" w:right="567" w:bottom="1418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0F6E" w14:textId="77777777" w:rsidR="00941890" w:rsidRDefault="00941890" w:rsidP="00941890">
      <w:r>
        <w:separator/>
      </w:r>
    </w:p>
  </w:endnote>
  <w:endnote w:type="continuationSeparator" w:id="0">
    <w:p w14:paraId="7AB7FE92" w14:textId="77777777" w:rsidR="00941890" w:rsidRDefault="00941890" w:rsidP="009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9463" w14:textId="00BB786F" w:rsidR="00941890" w:rsidRPr="00941890" w:rsidRDefault="00941890">
    <w:pPr>
      <w:pStyle w:val="Fuzeile"/>
      <w:rPr>
        <w:color w:val="005392"/>
      </w:rPr>
    </w:pPr>
    <w:r>
      <w:rPr>
        <w:noProof/>
      </w:rPr>
      <w:drawing>
        <wp:inline distT="0" distB="0" distL="0" distR="0" wp14:anchorId="35DF4C53" wp14:editId="3F38C6AF">
          <wp:extent cx="510708" cy="37147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arrei_Littau_Logo_transparent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61" cy="37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941890">
      <w:rPr>
        <w:rFonts w:ascii="Tw Cen MT Condensed" w:hAnsi="Tw Cen MT Condensed"/>
        <w:color w:val="005392"/>
      </w:rPr>
      <w:t xml:space="preserve">Pfarrei Littau, </w:t>
    </w:r>
    <w:r w:rsidR="009F5666">
      <w:rPr>
        <w:rFonts w:ascii="Tw Cen MT Condensed" w:hAnsi="Tw Cen MT Condensed"/>
        <w:color w:val="005392"/>
      </w:rPr>
      <w:t xml:space="preserve">   </w:t>
    </w:r>
    <w:r w:rsidRPr="00941890">
      <w:rPr>
        <w:rFonts w:ascii="Tw Cen MT Condensed" w:hAnsi="Tw Cen MT Condensed"/>
        <w:color w:val="005392"/>
      </w:rPr>
      <w:t xml:space="preserve"> </w:t>
    </w:r>
    <w:proofErr w:type="spellStart"/>
    <w:r w:rsidRPr="00941890">
      <w:rPr>
        <w:rFonts w:ascii="Tw Cen MT Condensed" w:hAnsi="Tw Cen MT Condensed"/>
        <w:color w:val="005392"/>
      </w:rPr>
      <w:t>Gasshofstr</w:t>
    </w:r>
    <w:proofErr w:type="spellEnd"/>
    <w:r w:rsidRPr="00941890">
      <w:rPr>
        <w:rFonts w:ascii="Tw Cen MT Condensed" w:hAnsi="Tw Cen MT Condensed"/>
        <w:color w:val="005392"/>
      </w:rPr>
      <w:t xml:space="preserve">. 2, 6014 Luzern,  </w:t>
    </w:r>
    <w:r w:rsidR="009F5666">
      <w:rPr>
        <w:rFonts w:ascii="Tw Cen MT Condensed" w:hAnsi="Tw Cen MT Condensed"/>
        <w:color w:val="005392"/>
      </w:rPr>
      <w:t xml:space="preserve"> </w:t>
    </w:r>
    <w:r w:rsidRPr="00941890">
      <w:rPr>
        <w:rFonts w:ascii="Tw Cen MT Condensed" w:hAnsi="Tw Cen MT Condensed"/>
        <w:color w:val="005392"/>
      </w:rPr>
      <w:t xml:space="preserve"> Tel. 041 259 01 80 </w:t>
    </w:r>
    <w:r w:rsidR="009F5666">
      <w:rPr>
        <w:rFonts w:ascii="Tw Cen MT Condensed" w:hAnsi="Tw Cen MT Condensed"/>
        <w:color w:val="005392"/>
      </w:rPr>
      <w:t xml:space="preserve"> </w:t>
    </w:r>
    <w:r w:rsidRPr="00941890">
      <w:rPr>
        <w:rFonts w:ascii="Tw Cen MT Condensed" w:hAnsi="Tw Cen MT Condensed"/>
        <w:color w:val="005392"/>
      </w:rPr>
      <w:t xml:space="preserve">  www.pfarrei-littau.ch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3893" w14:textId="77777777" w:rsidR="00941890" w:rsidRDefault="00941890" w:rsidP="00941890">
      <w:r>
        <w:separator/>
      </w:r>
    </w:p>
  </w:footnote>
  <w:footnote w:type="continuationSeparator" w:id="0">
    <w:p w14:paraId="13ED3650" w14:textId="77777777" w:rsidR="00941890" w:rsidRDefault="00941890" w:rsidP="0094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0"/>
    <w:rsid w:val="00051E54"/>
    <w:rsid w:val="000524B6"/>
    <w:rsid w:val="002760F9"/>
    <w:rsid w:val="004E23D5"/>
    <w:rsid w:val="0060436E"/>
    <w:rsid w:val="00941890"/>
    <w:rsid w:val="00975122"/>
    <w:rsid w:val="00987613"/>
    <w:rsid w:val="009F5666"/>
    <w:rsid w:val="00BD2B46"/>
    <w:rsid w:val="00CD551E"/>
    <w:rsid w:val="00CD6916"/>
    <w:rsid w:val="00D241B3"/>
    <w:rsid w:val="00E82CE0"/>
    <w:rsid w:val="00E94804"/>
    <w:rsid w:val="00EB45D1"/>
    <w:rsid w:val="00EE03E7"/>
    <w:rsid w:val="00FA3377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0A79639"/>
  <w15:chartTrackingRefBased/>
  <w15:docId w15:val="{6C902BAB-C603-4135-885F-0D10226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18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890"/>
  </w:style>
  <w:style w:type="paragraph" w:styleId="Fuzeile">
    <w:name w:val="footer"/>
    <w:basedOn w:val="Standard"/>
    <w:link w:val="FuzeileZchn"/>
    <w:uiPriority w:val="99"/>
    <w:unhideWhenUsed/>
    <w:rsid w:val="009418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890"/>
  </w:style>
  <w:style w:type="character" w:styleId="Fett">
    <w:name w:val="Strong"/>
    <w:qFormat/>
    <w:rsid w:val="000524B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804"/>
    <w:rPr>
      <w:rFonts w:ascii="Tahoma" w:hAnsi="Tahoma" w:cs="Tahom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804"/>
    <w:rPr>
      <w:rFonts w:ascii="Tahoma" w:eastAsia="Times New Roman" w:hAnsi="Tahoma" w:cs="Tahoma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Margrith Käppeli</dc:creator>
  <cp:keywords/>
  <dc:description/>
  <cp:lastModifiedBy>Portmann Monika</cp:lastModifiedBy>
  <cp:revision>2</cp:revision>
  <cp:lastPrinted>2021-07-02T12:58:00Z</cp:lastPrinted>
  <dcterms:created xsi:type="dcterms:W3CDTF">2021-12-16T15:54:00Z</dcterms:created>
  <dcterms:modified xsi:type="dcterms:W3CDTF">2021-12-16T15:54:00Z</dcterms:modified>
</cp:coreProperties>
</file>